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C" w:rsidRPr="00114E9C" w:rsidRDefault="00114E9C" w:rsidP="00114E9C">
      <w:pPr>
        <w:jc w:val="center"/>
        <w:rPr>
          <w:b/>
          <w:i/>
          <w:sz w:val="24"/>
          <w:szCs w:val="24"/>
          <w:u w:val="single"/>
        </w:rPr>
      </w:pPr>
      <w:r w:rsidRPr="00114E9C">
        <w:rPr>
          <w:b/>
          <w:i/>
          <w:sz w:val="24"/>
          <w:szCs w:val="24"/>
          <w:u w:val="single"/>
        </w:rPr>
        <w:t>Регламент гарантийного обслуживания</w:t>
      </w:r>
      <w:r>
        <w:rPr>
          <w:b/>
          <w:i/>
          <w:sz w:val="24"/>
          <w:szCs w:val="24"/>
          <w:u w:val="single"/>
        </w:rPr>
        <w:t xml:space="preserve"> оборудования, установленного в центрах общественного доступа (далее – ЦОД)</w:t>
      </w:r>
      <w:r w:rsidRPr="00114E9C">
        <w:rPr>
          <w:b/>
          <w:i/>
          <w:sz w:val="24"/>
          <w:szCs w:val="24"/>
          <w:u w:val="single"/>
        </w:rPr>
        <w:t>.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Для оказания технической поддержки (гарантийные случаи) необходимо:</w:t>
      </w:r>
    </w:p>
    <w:p w:rsidR="00114E9C" w:rsidRPr="00114E9C" w:rsidRDefault="00114E9C" w:rsidP="00D240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Сформировать заявку и направить её по факсу (</w:t>
      </w:r>
      <w:r w:rsidR="00D24036" w:rsidRPr="00D24036">
        <w:rPr>
          <w:rFonts w:ascii="Times New Roman" w:hAnsi="Times New Roman" w:cs="Times New Roman"/>
          <w:sz w:val="24"/>
          <w:szCs w:val="24"/>
        </w:rPr>
        <w:t>3</w:t>
      </w:r>
      <w:r w:rsidRPr="00114E9C">
        <w:rPr>
          <w:rFonts w:ascii="Times New Roman" w:hAnsi="Times New Roman" w:cs="Times New Roman"/>
          <w:sz w:val="24"/>
          <w:szCs w:val="24"/>
        </w:rPr>
        <w:t xml:space="preserve">822) 44-39-01 или 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E9C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6" w:history="1">
        <w:r w:rsidRPr="00114E9C">
          <w:rPr>
            <w:rStyle w:val="a3"/>
            <w:rFonts w:ascii="Times New Roman" w:hAnsi="Times New Roman" w:cs="Times New Roman"/>
            <w:sz w:val="24"/>
            <w:szCs w:val="24"/>
          </w:rPr>
          <w:t>to@electt.ru</w:t>
        </w:r>
      </w:hyperlink>
      <w:r w:rsidRPr="00114E9C">
        <w:rPr>
          <w:rFonts w:ascii="Times New Roman" w:hAnsi="Times New Roman" w:cs="Times New Roman"/>
          <w:sz w:val="24"/>
          <w:szCs w:val="24"/>
        </w:rPr>
        <w:t xml:space="preserve"> (копию в Департамент развития информационного </w:t>
      </w:r>
      <w:proofErr w:type="gramEnd"/>
    </w:p>
    <w:p w:rsid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общества Администрации Томской области на адрес электронной почты  </w:t>
      </w:r>
    </w:p>
    <w:p w:rsidR="00114E9C" w:rsidRP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E9C">
        <w:rPr>
          <w:rFonts w:ascii="Times New Roman" w:hAnsi="Times New Roman" w:cs="Times New Roman"/>
          <w:sz w:val="24"/>
          <w:szCs w:val="24"/>
          <w:lang w:val="en-US"/>
        </w:rPr>
        <w:t>grachevaos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4E9C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E9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E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).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Заявка должна содержать: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- ФИО и должность инициатора обращения;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- дату обращения;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- название населенного пункта;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- подробное описание причины обращения, включающее в себя, по возможности</w:t>
      </w:r>
    </w:p>
    <w:p w:rsid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 xml:space="preserve">технические детали (при проблемах с оборудованием - название, тип, серийный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4E9C">
        <w:rPr>
          <w:rFonts w:ascii="Times New Roman" w:hAnsi="Times New Roman" w:cs="Times New Roman"/>
          <w:sz w:val="24"/>
          <w:szCs w:val="24"/>
        </w:rPr>
        <w:t>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устройства);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Сотрудник предприятия  </w:t>
      </w:r>
      <w:r w:rsidRPr="00114E9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»  фиксирует факт получения обращения</w:t>
      </w:r>
    </w:p>
    <w:p w:rsidR="00114E9C" w:rsidRP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(сообщается фамилия сотрудника или отправляется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ответный</w:t>
      </w:r>
      <w:proofErr w:type="gramEnd"/>
      <w:r w:rsidRPr="00114E9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).</w:t>
      </w:r>
    </w:p>
    <w:p w:rsid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3. Инженер отдела технической поддержки ООО «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 xml:space="preserve">»  перезванивает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9C" w:rsidRP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9C">
        <w:rPr>
          <w:rFonts w:ascii="Times New Roman" w:hAnsi="Times New Roman" w:cs="Times New Roman"/>
          <w:sz w:val="24"/>
          <w:szCs w:val="24"/>
        </w:rPr>
        <w:t>обращении номеру для выяснения дополнительной информации.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4. В режиме реального времени специалист предприятия и инициатор обращения</w:t>
      </w:r>
    </w:p>
    <w:p w:rsidR="00114E9C" w:rsidRP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выясняют причину выхода из строя оборудования.</w:t>
      </w:r>
    </w:p>
    <w:p w:rsidR="00114E9C" w:rsidRPr="00114E9C" w:rsidRDefault="00114E9C" w:rsidP="00D24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5. После выяснения причин неисправности оборудования принимается решение о</w:t>
      </w:r>
    </w:p>
    <w:p w:rsidR="00114E9C" w:rsidRPr="00114E9C" w:rsidRDefault="00114E9C" w:rsidP="00D2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гарантийном или не гарантийном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14E9C">
        <w:rPr>
          <w:rFonts w:ascii="Times New Roman" w:hAnsi="Times New Roman" w:cs="Times New Roman"/>
          <w:sz w:val="24"/>
          <w:szCs w:val="24"/>
        </w:rPr>
        <w:t>.</w:t>
      </w:r>
    </w:p>
    <w:p w:rsidR="00114E9C" w:rsidRP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E9C" w:rsidRPr="00D24036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36">
        <w:rPr>
          <w:rFonts w:ascii="Times New Roman" w:hAnsi="Times New Roman" w:cs="Times New Roman"/>
          <w:b/>
          <w:sz w:val="24"/>
          <w:szCs w:val="24"/>
        </w:rPr>
        <w:t xml:space="preserve">Прошу Вас обратить внимание, что гарантия не распространяется на случаи </w:t>
      </w:r>
    </w:p>
    <w:p w:rsidR="00114E9C" w:rsidRPr="00D24036" w:rsidRDefault="00114E9C" w:rsidP="00114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36">
        <w:rPr>
          <w:rFonts w:ascii="Times New Roman" w:hAnsi="Times New Roman" w:cs="Times New Roman"/>
          <w:b/>
          <w:sz w:val="24"/>
          <w:szCs w:val="24"/>
        </w:rPr>
        <w:t>нештатного функционирования ЦОД по нижеследующим причинам:</w:t>
      </w:r>
    </w:p>
    <w:p w:rsidR="00114E9C" w:rsidRP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1. Программное обеспечение.</w:t>
      </w:r>
      <w:bookmarkStart w:id="0" w:name="_GoBack"/>
      <w:bookmarkEnd w:id="0"/>
    </w:p>
    <w:p w:rsid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2. Установка сторонних программ, которые могут повлиять на работу </w:t>
      </w:r>
    </w:p>
    <w:p w:rsidR="00114E9C" w:rsidRPr="00114E9C" w:rsidRDefault="00114E9C" w:rsidP="0011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E9C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9C">
        <w:rPr>
          <w:rFonts w:ascii="Times New Roman" w:hAnsi="Times New Roman" w:cs="Times New Roman"/>
          <w:sz w:val="24"/>
          <w:szCs w:val="24"/>
        </w:rPr>
        <w:t>ПО в базовой конфигурации.</w:t>
      </w:r>
    </w:p>
    <w:p w:rsidR="00114E9C" w:rsidRP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3. Изменение настроек в конфигурации ПО, а также их изменение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4E9C">
        <w:rPr>
          <w:rFonts w:ascii="Times New Roman" w:hAnsi="Times New Roman" w:cs="Times New Roman"/>
          <w:sz w:val="24"/>
          <w:szCs w:val="24"/>
        </w:rPr>
        <w:t xml:space="preserve"> базовой</w:t>
      </w:r>
    </w:p>
    <w:p w:rsidR="00114E9C" w:rsidRPr="00114E9C" w:rsidRDefault="00114E9C" w:rsidP="0011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конфигурации (изменение от первоначальных настроек).</w:t>
      </w:r>
    </w:p>
    <w:p w:rsidR="00114E9C" w:rsidRP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lastRenderedPageBreak/>
        <w:t xml:space="preserve">4. Наличие на компьютерах вредоносных программ, которые могут повлиять </w:t>
      </w:r>
      <w:proofErr w:type="gramStart"/>
      <w:r w:rsidRPr="00114E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4E9C" w:rsidRPr="00114E9C" w:rsidRDefault="00114E9C" w:rsidP="0011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работу изначально настроенной локальной сети в 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ЦОДе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.</w:t>
      </w:r>
    </w:p>
    <w:p w:rsidR="00114E9C" w:rsidRPr="00114E9C" w:rsidRDefault="00114E9C" w:rsidP="00114E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>5. Настройка любого оборудования, поставленного в составе комплекта</w:t>
      </w:r>
    </w:p>
    <w:p w:rsidR="008841A7" w:rsidRPr="00114E9C" w:rsidRDefault="00114E9C" w:rsidP="0011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9C">
        <w:rPr>
          <w:rFonts w:ascii="Times New Roman" w:hAnsi="Times New Roman" w:cs="Times New Roman"/>
          <w:sz w:val="24"/>
          <w:szCs w:val="24"/>
        </w:rPr>
        <w:t xml:space="preserve">оборудования данных 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114E9C">
        <w:rPr>
          <w:rFonts w:ascii="Times New Roman" w:hAnsi="Times New Roman" w:cs="Times New Roman"/>
          <w:sz w:val="24"/>
          <w:szCs w:val="24"/>
        </w:rPr>
        <w:t>, без согласования с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4E9C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14E9C">
        <w:rPr>
          <w:rFonts w:ascii="Times New Roman" w:hAnsi="Times New Roman" w:cs="Times New Roman"/>
          <w:sz w:val="24"/>
          <w:szCs w:val="24"/>
        </w:rPr>
        <w:t>.</w:t>
      </w:r>
    </w:p>
    <w:sectPr w:rsidR="008841A7" w:rsidRPr="0011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B4D"/>
    <w:multiLevelType w:val="hybridMultilevel"/>
    <w:tmpl w:val="2356E1DC"/>
    <w:lvl w:ilvl="0" w:tplc="B962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114E9C"/>
    <w:rsid w:val="008841A7"/>
    <w:rsid w:val="00D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E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E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elect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Company>ATO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Грачева</dc:creator>
  <cp:keywords/>
  <dc:description/>
  <cp:lastModifiedBy>Олеся Сергеевна Грачева</cp:lastModifiedBy>
  <cp:revision>3</cp:revision>
  <dcterms:created xsi:type="dcterms:W3CDTF">2014-10-01T04:43:00Z</dcterms:created>
  <dcterms:modified xsi:type="dcterms:W3CDTF">2014-10-14T03:53:00Z</dcterms:modified>
</cp:coreProperties>
</file>